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CF" w:rsidRDefault="00FD7ACF">
      <w:pPr>
        <w:pStyle w:val="ConsPlusNormal"/>
        <w:jc w:val="right"/>
        <w:outlineLvl w:val="1"/>
      </w:pPr>
      <w:bookmarkStart w:id="0" w:name="_GoBack"/>
      <w:bookmarkEnd w:id="0"/>
      <w:r>
        <w:t>Приложение N 2</w:t>
      </w:r>
    </w:p>
    <w:p w:rsidR="00FD7ACF" w:rsidRDefault="00FD7ACF">
      <w:pPr>
        <w:pStyle w:val="ConsPlusNormal"/>
        <w:jc w:val="right"/>
      </w:pPr>
      <w:r>
        <w:t>к стандартам раскрытия информации</w:t>
      </w:r>
    </w:p>
    <w:p w:rsidR="00FD7ACF" w:rsidRDefault="00FD7ACF">
      <w:pPr>
        <w:pStyle w:val="ConsPlusNormal"/>
        <w:jc w:val="right"/>
      </w:pPr>
      <w:r>
        <w:t>субъектами оптового и розничных</w:t>
      </w:r>
    </w:p>
    <w:p w:rsidR="00FD7ACF" w:rsidRDefault="00FD7ACF">
      <w:pPr>
        <w:pStyle w:val="ConsPlusNormal"/>
        <w:jc w:val="right"/>
      </w:pPr>
      <w:r>
        <w:t>рынков электрической энергии</w:t>
      </w:r>
    </w:p>
    <w:p w:rsidR="00FD7ACF" w:rsidRDefault="00FD7ACF">
      <w:pPr>
        <w:pStyle w:val="ConsPlusNormal"/>
        <w:jc w:val="both"/>
      </w:pPr>
    </w:p>
    <w:p w:rsidR="00FD7ACF" w:rsidRDefault="00FD7ACF">
      <w:pPr>
        <w:pStyle w:val="ConsPlusNormal"/>
        <w:jc w:val="right"/>
      </w:pPr>
    </w:p>
    <w:p w:rsidR="00FD7ACF" w:rsidRDefault="00FD7ACF">
      <w:pPr>
        <w:pStyle w:val="ConsPlusNormal"/>
        <w:jc w:val="both"/>
      </w:pPr>
    </w:p>
    <w:p w:rsidR="00FD7ACF" w:rsidRDefault="00FD7ACF">
      <w:pPr>
        <w:pStyle w:val="ConsPlusNonformat"/>
        <w:jc w:val="both"/>
      </w:pPr>
      <w:bookmarkStart w:id="1" w:name="Par2024"/>
      <w:bookmarkEnd w:id="1"/>
      <w:r>
        <w:t xml:space="preserve">                            ПРОГНОЗНЫЕ СВЕДЕНИЯ</w:t>
      </w:r>
    </w:p>
    <w:p w:rsidR="00FD7ACF" w:rsidRDefault="00FD7ACF">
      <w:pPr>
        <w:pStyle w:val="ConsPlusNonformat"/>
        <w:jc w:val="both"/>
      </w:pPr>
      <w:r>
        <w:t xml:space="preserve">              о расходах за технологическое присоединение</w:t>
      </w:r>
    </w:p>
    <w:p w:rsidR="00FD7ACF" w:rsidRDefault="00FD7ACF">
      <w:pPr>
        <w:pStyle w:val="ConsPlusNonformat"/>
        <w:jc w:val="both"/>
      </w:pPr>
      <w:r>
        <w:t xml:space="preserve">              __</w:t>
      </w:r>
      <w:r w:rsidR="00912C2E">
        <w:t xml:space="preserve">__ООО «ПКЦ «Промжелдортранс»____ на </w:t>
      </w:r>
      <w:r w:rsidR="00912C2E" w:rsidRPr="00912C2E">
        <w:rPr>
          <w:u w:val="single"/>
        </w:rPr>
        <w:t>2017</w:t>
      </w:r>
      <w:r>
        <w:t xml:space="preserve"> год</w:t>
      </w:r>
    </w:p>
    <w:p w:rsidR="00FD7ACF" w:rsidRDefault="00FD7ACF">
      <w:pPr>
        <w:pStyle w:val="ConsPlusNonformat"/>
        <w:jc w:val="both"/>
      </w:pPr>
      <w:r>
        <w:t xml:space="preserve">              (наименование сетевой организации)</w:t>
      </w:r>
    </w:p>
    <w:p w:rsidR="00FD7ACF" w:rsidRDefault="00FD7ACF">
      <w:pPr>
        <w:pStyle w:val="ConsPlusNonformat"/>
        <w:jc w:val="both"/>
      </w:pPr>
    </w:p>
    <w:p w:rsidR="00FD7ACF" w:rsidRPr="00912C2E" w:rsidRDefault="00FD7ACF" w:rsidP="00912C2E">
      <w:pPr>
        <w:pStyle w:val="ConsPlusNonformat"/>
        <w:ind w:right="1135"/>
        <w:jc w:val="both"/>
        <w:rPr>
          <w:u w:val="single"/>
        </w:rPr>
      </w:pPr>
      <w:r>
        <w:t>1. Полное н</w:t>
      </w:r>
      <w:r w:rsidR="00912C2E">
        <w:t xml:space="preserve">аименование </w:t>
      </w:r>
      <w:r w:rsidR="00912C2E">
        <w:rPr>
          <w:u w:val="single"/>
        </w:rPr>
        <w:t>Общество с ограниченной ответственностью «Промышленно-коммерческий центр «Промжелдортранс»</w:t>
      </w:r>
    </w:p>
    <w:p w:rsidR="00FD7ACF" w:rsidRPr="00912C2E" w:rsidRDefault="00FD7ACF">
      <w:pPr>
        <w:pStyle w:val="ConsPlusNonformat"/>
        <w:jc w:val="both"/>
        <w:rPr>
          <w:u w:val="single"/>
        </w:rPr>
      </w:pPr>
      <w:r>
        <w:t>2. Сокращен</w:t>
      </w:r>
      <w:r w:rsidR="00912C2E">
        <w:t xml:space="preserve">ное наименование </w:t>
      </w:r>
      <w:r w:rsidR="00912C2E">
        <w:rPr>
          <w:u w:val="single"/>
        </w:rPr>
        <w:t>ООО «ПКЦ «Промжелдортранс»</w:t>
      </w:r>
    </w:p>
    <w:p w:rsidR="00FD7ACF" w:rsidRPr="00912C2E" w:rsidRDefault="00FD7ACF">
      <w:pPr>
        <w:pStyle w:val="ConsPlusNonformat"/>
        <w:jc w:val="both"/>
        <w:rPr>
          <w:u w:val="single"/>
        </w:rPr>
      </w:pPr>
      <w:r>
        <w:t>3. Место на</w:t>
      </w:r>
      <w:r w:rsidR="00912C2E">
        <w:t xml:space="preserve">хождения </w:t>
      </w:r>
      <w:r w:rsidR="00912C2E">
        <w:rPr>
          <w:u w:val="single"/>
        </w:rPr>
        <w:t>г. Омск-644117, ул. Рельсовая,7</w:t>
      </w:r>
    </w:p>
    <w:p w:rsidR="00FD7ACF" w:rsidRPr="00912C2E" w:rsidRDefault="00FD7ACF">
      <w:pPr>
        <w:pStyle w:val="ConsPlusNonformat"/>
        <w:jc w:val="both"/>
        <w:rPr>
          <w:u w:val="single"/>
        </w:rPr>
      </w:pPr>
      <w:r>
        <w:t>4. Адрес юр</w:t>
      </w:r>
      <w:r w:rsidR="00912C2E">
        <w:t xml:space="preserve">идического лица </w:t>
      </w:r>
      <w:r w:rsidR="00912C2E">
        <w:rPr>
          <w:u w:val="single"/>
        </w:rPr>
        <w:t>г. Омск-644052 ул. 21-я Амурская ,6А</w:t>
      </w:r>
    </w:p>
    <w:p w:rsidR="00FD7ACF" w:rsidRPr="00912C2E" w:rsidRDefault="00912C2E">
      <w:pPr>
        <w:pStyle w:val="ConsPlusNonformat"/>
        <w:jc w:val="both"/>
        <w:rPr>
          <w:u w:val="single"/>
        </w:rPr>
      </w:pPr>
      <w:r>
        <w:t xml:space="preserve">5. ИНН </w:t>
      </w:r>
      <w:r>
        <w:rPr>
          <w:u w:val="single"/>
        </w:rPr>
        <w:t>5503223997</w:t>
      </w:r>
    </w:p>
    <w:p w:rsidR="00FD7ACF" w:rsidRPr="00912C2E" w:rsidRDefault="00912C2E">
      <w:pPr>
        <w:pStyle w:val="ConsPlusNonformat"/>
        <w:jc w:val="both"/>
        <w:rPr>
          <w:u w:val="single"/>
        </w:rPr>
      </w:pPr>
      <w:r>
        <w:t xml:space="preserve">6. КПП </w:t>
      </w:r>
      <w:r>
        <w:rPr>
          <w:u w:val="single"/>
        </w:rPr>
        <w:t>550301001</w:t>
      </w:r>
    </w:p>
    <w:p w:rsidR="00FD7ACF" w:rsidRPr="00912C2E" w:rsidRDefault="00FD7ACF">
      <w:pPr>
        <w:pStyle w:val="ConsPlusNonformat"/>
        <w:jc w:val="both"/>
        <w:rPr>
          <w:u w:val="single"/>
        </w:rPr>
      </w:pPr>
      <w:r>
        <w:t>7. Ф.И.О. р</w:t>
      </w:r>
      <w:r w:rsidR="00912C2E">
        <w:t xml:space="preserve">уководитель </w:t>
      </w:r>
      <w:r w:rsidR="00912C2E">
        <w:rPr>
          <w:u w:val="single"/>
        </w:rPr>
        <w:t>Дроздов Олег Витальевич</w:t>
      </w:r>
    </w:p>
    <w:p w:rsidR="00FD7ACF" w:rsidRPr="00912C2E" w:rsidRDefault="00FD7ACF">
      <w:pPr>
        <w:pStyle w:val="ConsPlusNonformat"/>
        <w:jc w:val="both"/>
        <w:rPr>
          <w:u w:val="single"/>
        </w:rPr>
      </w:pPr>
      <w:r>
        <w:t>8. Адрес эл</w:t>
      </w:r>
      <w:r w:rsidR="00912C2E">
        <w:t xml:space="preserve">ектронной почты </w:t>
      </w:r>
      <w:r w:rsidR="00912C2E" w:rsidRPr="00912C2E">
        <w:rPr>
          <w:u w:val="single"/>
          <w:lang w:val="en-US"/>
        </w:rPr>
        <w:t>e</w:t>
      </w:r>
      <w:r w:rsidR="00912C2E" w:rsidRPr="00912C2E">
        <w:rPr>
          <w:u w:val="single"/>
        </w:rPr>
        <w:t>-</w:t>
      </w:r>
      <w:r w:rsidR="00912C2E">
        <w:rPr>
          <w:u w:val="single"/>
          <w:lang w:val="en-US"/>
        </w:rPr>
        <w:t>mail</w:t>
      </w:r>
      <w:r w:rsidR="00912C2E" w:rsidRPr="00912C2E">
        <w:rPr>
          <w:u w:val="single"/>
        </w:rPr>
        <w:t xml:space="preserve"> </w:t>
      </w:r>
      <w:r w:rsidR="00912C2E">
        <w:rPr>
          <w:u w:val="single"/>
          <w:lang w:val="en-US"/>
        </w:rPr>
        <w:t>pgt</w:t>
      </w:r>
      <w:r w:rsidR="00912C2E" w:rsidRPr="00912C2E">
        <w:rPr>
          <w:u w:val="single"/>
        </w:rPr>
        <w:t>2003@</w:t>
      </w:r>
      <w:r w:rsidR="00912C2E">
        <w:rPr>
          <w:u w:val="single"/>
          <w:lang w:val="en-US"/>
        </w:rPr>
        <w:t>mail</w:t>
      </w:r>
      <w:r w:rsidR="00912C2E" w:rsidRPr="00912C2E">
        <w:rPr>
          <w:u w:val="single"/>
        </w:rPr>
        <w:t>.</w:t>
      </w:r>
      <w:r w:rsidR="00637331">
        <w:rPr>
          <w:u w:val="single"/>
          <w:lang w:val="en-US"/>
        </w:rPr>
        <w:t>r</w:t>
      </w:r>
      <w:r w:rsidR="00912C2E">
        <w:rPr>
          <w:u w:val="single"/>
          <w:lang w:val="en-US"/>
        </w:rPr>
        <w:t>u</w:t>
      </w:r>
    </w:p>
    <w:p w:rsidR="00FD7ACF" w:rsidRPr="00637331" w:rsidRDefault="00912C2E">
      <w:pPr>
        <w:pStyle w:val="ConsPlusNonformat"/>
        <w:jc w:val="both"/>
        <w:rPr>
          <w:u w:val="single"/>
        </w:rPr>
      </w:pPr>
      <w:r>
        <w:t xml:space="preserve">9. Контактный телефон </w:t>
      </w:r>
      <w:r w:rsidRPr="00637331">
        <w:rPr>
          <w:u w:val="single"/>
        </w:rPr>
        <w:t>33-18-42</w:t>
      </w:r>
    </w:p>
    <w:p w:rsidR="00FD7ACF" w:rsidRPr="00637331" w:rsidRDefault="00912C2E">
      <w:pPr>
        <w:pStyle w:val="ConsPlusNonformat"/>
        <w:jc w:val="both"/>
        <w:rPr>
          <w:u w:val="single"/>
        </w:rPr>
      </w:pPr>
      <w:r>
        <w:t xml:space="preserve">10. Факс </w:t>
      </w:r>
      <w:r w:rsidRPr="00637331">
        <w:rPr>
          <w:u w:val="single"/>
        </w:rPr>
        <w:t>33-18-42</w:t>
      </w:r>
    </w:p>
    <w:p w:rsidR="00FD7ACF" w:rsidRDefault="00FD7ACF">
      <w:pPr>
        <w:pStyle w:val="ConsPlusNormal"/>
        <w:jc w:val="both"/>
      </w:pPr>
    </w:p>
    <w:p w:rsidR="00FD7ACF" w:rsidRDefault="00FD7ACF">
      <w:pPr>
        <w:pStyle w:val="ConsPlusNormal"/>
        <w:jc w:val="both"/>
      </w:pPr>
    </w:p>
    <w:p w:rsidR="00FD7ACF" w:rsidRDefault="00FD7ACF">
      <w:pPr>
        <w:pStyle w:val="ConsPlusNormal"/>
        <w:jc w:val="both"/>
      </w:pPr>
    </w:p>
    <w:p w:rsidR="00FD7ACF" w:rsidRDefault="00FD7ACF">
      <w:pPr>
        <w:pStyle w:val="ConsPlusNormal"/>
        <w:jc w:val="both"/>
      </w:pPr>
    </w:p>
    <w:p w:rsidR="00FD7ACF" w:rsidRPr="00637331" w:rsidRDefault="00FD7ACF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912C2E" w:rsidRPr="00637331" w:rsidRDefault="00912C2E">
      <w:pPr>
        <w:pStyle w:val="ConsPlusNormal"/>
        <w:jc w:val="both"/>
      </w:pPr>
    </w:p>
    <w:p w:rsidR="00FD7ACF" w:rsidRDefault="00FD7ACF">
      <w:pPr>
        <w:pStyle w:val="ConsPlusNormal"/>
        <w:jc w:val="right"/>
        <w:outlineLvl w:val="1"/>
      </w:pPr>
      <w:r>
        <w:t>Приложение N 3</w:t>
      </w:r>
    </w:p>
    <w:p w:rsidR="00FD7ACF" w:rsidRDefault="00FD7ACF">
      <w:pPr>
        <w:pStyle w:val="ConsPlusNormal"/>
        <w:jc w:val="right"/>
      </w:pPr>
      <w:r>
        <w:t>к стандартам раскрытия информации</w:t>
      </w:r>
    </w:p>
    <w:p w:rsidR="00FD7ACF" w:rsidRDefault="00FD7ACF">
      <w:pPr>
        <w:pStyle w:val="ConsPlusNormal"/>
        <w:jc w:val="right"/>
      </w:pPr>
      <w:r>
        <w:t>субъектами оптового и розничных</w:t>
      </w:r>
    </w:p>
    <w:p w:rsidR="00FD7ACF" w:rsidRDefault="00FD7ACF">
      <w:pPr>
        <w:pStyle w:val="ConsPlusNormal"/>
        <w:jc w:val="right"/>
      </w:pPr>
      <w:r>
        <w:t>рынков электрической энергии</w:t>
      </w:r>
    </w:p>
    <w:p w:rsidR="00FD7ACF" w:rsidRPr="00637331" w:rsidRDefault="005851B5">
      <w:pPr>
        <w:pStyle w:val="ConsPlusNormal"/>
        <w:jc w:val="right"/>
      </w:pPr>
      <w:r>
        <w:t xml:space="preserve"> </w:t>
      </w:r>
    </w:p>
    <w:p w:rsidR="00FD7ACF" w:rsidRDefault="00FD7ACF">
      <w:pPr>
        <w:pStyle w:val="ConsPlusNormal"/>
        <w:jc w:val="both"/>
      </w:pPr>
    </w:p>
    <w:p w:rsidR="00FD7ACF" w:rsidRDefault="00FD7ACF">
      <w:pPr>
        <w:pStyle w:val="ConsPlusNormal"/>
        <w:jc w:val="center"/>
      </w:pPr>
      <w:bookmarkStart w:id="2" w:name="Par2053"/>
      <w:bookmarkEnd w:id="2"/>
      <w:r>
        <w:t>СТАНДАРТИЗИРОВАННЫЕ ТАРИФНЫЕ СТАВКИ</w:t>
      </w:r>
    </w:p>
    <w:p w:rsidR="00FD7ACF" w:rsidRDefault="00FD7ACF">
      <w:pPr>
        <w:pStyle w:val="ConsPlusNormal"/>
        <w:jc w:val="center"/>
      </w:pPr>
      <w:r>
        <w:t>для расчета платы за технологическое присоединение</w:t>
      </w:r>
    </w:p>
    <w:p w:rsidR="00FD7ACF" w:rsidRDefault="00FD7ACF">
      <w:pPr>
        <w:pStyle w:val="ConsPlusNormal"/>
        <w:jc w:val="center"/>
      </w:pPr>
      <w:r>
        <w:t>к территориальным распределительным сетям на уровне</w:t>
      </w:r>
    </w:p>
    <w:p w:rsidR="00FD7ACF" w:rsidRDefault="00FD7ACF">
      <w:pPr>
        <w:pStyle w:val="ConsPlusNormal"/>
        <w:jc w:val="center"/>
      </w:pPr>
      <w:r>
        <w:t>напряжения ниже 35 кВ и присоединяемой</w:t>
      </w:r>
    </w:p>
    <w:p w:rsidR="00FD7ACF" w:rsidRDefault="00FD7ACF">
      <w:pPr>
        <w:pStyle w:val="ConsPlusNormal"/>
        <w:jc w:val="center"/>
      </w:pPr>
      <w:r>
        <w:t>мощностью менее 8900 кВт</w:t>
      </w:r>
    </w:p>
    <w:p w:rsidR="00FD7ACF" w:rsidRDefault="005851B5">
      <w:pPr>
        <w:pStyle w:val="ConsPlusNormal"/>
        <w:jc w:val="center"/>
      </w:pPr>
      <w:r>
        <w:t>_____ООО ПКЦ «Промжелдортранс»_____</w:t>
      </w:r>
    </w:p>
    <w:p w:rsidR="00FD7ACF" w:rsidRDefault="00FD7ACF">
      <w:pPr>
        <w:pStyle w:val="ConsPlusNormal"/>
        <w:jc w:val="center"/>
      </w:pPr>
      <w:r>
        <w:t>(наименование сетевой организации)</w:t>
      </w:r>
    </w:p>
    <w:p w:rsidR="00FD7ACF" w:rsidRDefault="00FD7ACF">
      <w:pPr>
        <w:pStyle w:val="ConsPlusNormal"/>
        <w:jc w:val="center"/>
      </w:pPr>
      <w:r>
        <w:t>на __</w:t>
      </w:r>
      <w:r w:rsidR="005851B5">
        <w:t>2017</w:t>
      </w:r>
      <w:r>
        <w:t>__ год</w:t>
      </w:r>
    </w:p>
    <w:p w:rsidR="00FD7ACF" w:rsidRDefault="00FD7AC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4535"/>
        <w:gridCol w:w="1474"/>
        <w:gridCol w:w="1445"/>
        <w:gridCol w:w="1304"/>
      </w:tblGrid>
      <w:tr w:rsidR="00FD7ACF">
        <w:tc>
          <w:tcPr>
            <w:tcW w:w="539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F" w:rsidRDefault="00FD7ACF">
            <w:pPr>
              <w:pStyle w:val="ConsPlusNormal"/>
              <w:jc w:val="center"/>
            </w:pPr>
            <w:r>
              <w:t>Наименование стандартизированных тарифных ставок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F" w:rsidRDefault="00FD7AC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CF" w:rsidRDefault="00FD7ACF">
            <w:pPr>
              <w:pStyle w:val="ConsPlusNormal"/>
              <w:jc w:val="center"/>
            </w:pPr>
            <w:r>
              <w:t>Стандартизированные тарифные ставки</w:t>
            </w:r>
          </w:p>
        </w:tc>
      </w:tr>
      <w:tr w:rsidR="00FD7ACF">
        <w:tc>
          <w:tcPr>
            <w:tcW w:w="539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F" w:rsidRDefault="00FD7ACF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F" w:rsidRDefault="00FD7ACF">
            <w:pPr>
              <w:pStyle w:val="ConsPlusNormal"/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CF" w:rsidRDefault="00FD7ACF">
            <w:pPr>
              <w:pStyle w:val="ConsPlusNormal"/>
              <w:jc w:val="center"/>
            </w:pPr>
            <w:r>
              <w:t>по постоянной схеме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ACF" w:rsidRDefault="00FD7ACF">
            <w:pPr>
              <w:pStyle w:val="ConsPlusNormal"/>
              <w:jc w:val="center"/>
            </w:pPr>
            <w:r>
              <w:t>по временной схеме</w:t>
            </w:r>
          </w:p>
        </w:tc>
      </w:tr>
      <w:tr w:rsidR="00FD7ACF">
        <w:tc>
          <w:tcPr>
            <w:tcW w:w="864" w:type="dxa"/>
            <w:tcBorders>
              <w:top w:val="single" w:sz="4" w:space="0" w:color="auto"/>
            </w:tcBorders>
          </w:tcPr>
          <w:p w:rsidR="00FD7ACF" w:rsidRDefault="0021499A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1714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single" w:sz="4" w:space="0" w:color="auto"/>
            </w:tcBorders>
          </w:tcPr>
          <w:p w:rsidR="00FD7ACF" w:rsidRDefault="00FD7ACF">
            <w:pPr>
              <w:pStyle w:val="ConsPlusNormal"/>
            </w:pPr>
            <w:r>
              <w:t xml:space="preserve">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 </w:t>
            </w:r>
            <w:hyperlink r:id="rId7" w:tooltip="Приказ ФСТ России от 11.09.2012 N 209-э/1 (ред. от 01.08.2014) &quot;Об утверждении Методических указаний по определению размера платы за технологическое присоединение к электрическим сетям&quot; (Зарегистрировано в Минюсте России 28.11.2012 N 25948){КонсультантПлюс}" w:history="1">
              <w:r>
                <w:rPr>
                  <w:color w:val="0000FF"/>
                </w:rPr>
                <w:t>пункте 16</w:t>
              </w:r>
            </w:hyperlink>
            <w:r>
              <w:t xml:space="preserve"> методических указаний по определению размера платы за технологическое присоединение к электрическим сетям, утвержденных Федеральной службой по тарифам, за исключением </w:t>
            </w:r>
            <w:hyperlink r:id="rId8" w:tooltip="Приказ ФСТ России от 11.09.2012 N 209-э/1 (ред. от 01.08.2014) &quot;Об утверждении Методических указаний по определению размера платы за технологическое присоединение к электрическим сетям&quot; (Зарегистрировано в Минюсте России 28.11.2012 N 25948){КонсультантПлюс}" w:history="1">
              <w:r>
                <w:rPr>
                  <w:color w:val="0000FF"/>
                </w:rPr>
                <w:t>подпунктов "б"</w:t>
              </w:r>
            </w:hyperlink>
            <w:r>
              <w:t xml:space="preserve"> и </w:t>
            </w:r>
            <w:hyperlink r:id="rId9" w:tooltip="Приказ ФСТ России от 11.09.2012 N 209-э/1 (ред. от 01.08.2014) &quot;Об утверждении Методических указаний по определению размера платы за технологическое присоединение к электрическим сетям&quot; (Зарегистрировано в Минюсте России 28.11.2012 N 25948){КонсультантПлюс}" w:history="1">
              <w:r>
                <w:rPr>
                  <w:color w:val="0000FF"/>
                </w:rPr>
                <w:t>"в" пункта 16</w:t>
              </w:r>
            </w:hyperlink>
            <w:r>
              <w:t>, в расчете на 1 кВт максимальной мощности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FD7ACF" w:rsidRDefault="00FD7ACF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FD7ACF" w:rsidRDefault="00637331">
            <w:pPr>
              <w:pStyle w:val="ConsPlusNormal"/>
            </w:pPr>
            <w:r>
              <w:t>13283,33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FD7ACF" w:rsidRDefault="00AC4330">
            <w:pPr>
              <w:pStyle w:val="ConsPlusNormal"/>
            </w:pPr>
            <w:r>
              <w:t>13283,33</w:t>
            </w:r>
          </w:p>
        </w:tc>
      </w:tr>
      <w:tr w:rsidR="00FD7ACF">
        <w:tc>
          <w:tcPr>
            <w:tcW w:w="864" w:type="dxa"/>
          </w:tcPr>
          <w:p w:rsidR="00FD7ACF" w:rsidRDefault="0021499A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76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FD7ACF" w:rsidRDefault="00FD7ACF">
            <w:pPr>
              <w:pStyle w:val="ConsPlusNormal"/>
            </w:pPr>
            <w:r>
              <w:t>Стандартизированная тарифная ставка на покрытие расходов на подготовку и выдачу сетевой организацией технических условий заявителю</w:t>
            </w:r>
          </w:p>
        </w:tc>
        <w:tc>
          <w:tcPr>
            <w:tcW w:w="1474" w:type="dxa"/>
          </w:tcPr>
          <w:p w:rsidR="00FD7ACF" w:rsidRDefault="00FD7ACF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FD7ACF" w:rsidRDefault="00637331">
            <w:pPr>
              <w:pStyle w:val="ConsPlusNormal"/>
            </w:pPr>
            <w:r>
              <w:t>6026,94</w:t>
            </w:r>
          </w:p>
        </w:tc>
        <w:tc>
          <w:tcPr>
            <w:tcW w:w="1304" w:type="dxa"/>
          </w:tcPr>
          <w:p w:rsidR="00FD7ACF" w:rsidRDefault="00AC4330">
            <w:pPr>
              <w:pStyle w:val="ConsPlusNormal"/>
            </w:pPr>
            <w:r>
              <w:t>6026,94</w:t>
            </w:r>
          </w:p>
        </w:tc>
      </w:tr>
      <w:tr w:rsidR="00FD7ACF">
        <w:tc>
          <w:tcPr>
            <w:tcW w:w="864" w:type="dxa"/>
          </w:tcPr>
          <w:p w:rsidR="00FD7ACF" w:rsidRDefault="0021499A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57175" cy="247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FD7ACF" w:rsidRDefault="00FD7ACF">
            <w:pPr>
              <w:pStyle w:val="ConsPlusNormal"/>
            </w:pPr>
            <w:r>
              <w:t>Стандартизированная тарифная ставка на покрытие расходов на проверку сетевой организацией выполнения заявителем технических условий</w:t>
            </w:r>
          </w:p>
        </w:tc>
        <w:tc>
          <w:tcPr>
            <w:tcW w:w="1474" w:type="dxa"/>
          </w:tcPr>
          <w:p w:rsidR="00FD7ACF" w:rsidRDefault="00FD7ACF">
            <w:pPr>
              <w:pStyle w:val="ConsPlusNormal"/>
              <w:jc w:val="center"/>
            </w:pPr>
            <w:r>
              <w:t>рублей/км</w:t>
            </w:r>
          </w:p>
        </w:tc>
        <w:tc>
          <w:tcPr>
            <w:tcW w:w="1445" w:type="dxa"/>
          </w:tcPr>
          <w:p w:rsidR="00FD7ACF" w:rsidRDefault="00637331">
            <w:pPr>
              <w:pStyle w:val="ConsPlusNormal"/>
            </w:pPr>
            <w:r>
              <w:t>2824,66</w:t>
            </w:r>
          </w:p>
        </w:tc>
        <w:tc>
          <w:tcPr>
            <w:tcW w:w="1304" w:type="dxa"/>
          </w:tcPr>
          <w:p w:rsidR="00FD7ACF" w:rsidRDefault="00AC4330">
            <w:pPr>
              <w:pStyle w:val="ConsPlusNormal"/>
            </w:pPr>
            <w:r>
              <w:t>2824,66</w:t>
            </w:r>
          </w:p>
        </w:tc>
      </w:tr>
      <w:tr w:rsidR="00FD7ACF">
        <w:tc>
          <w:tcPr>
            <w:tcW w:w="864" w:type="dxa"/>
          </w:tcPr>
          <w:p w:rsidR="00FD7ACF" w:rsidRDefault="0021499A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57175" cy="2476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FD7ACF" w:rsidRDefault="00FD7ACF">
            <w:pPr>
              <w:pStyle w:val="ConsPlusNormal"/>
            </w:pPr>
            <w:r>
              <w:t>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1474" w:type="dxa"/>
          </w:tcPr>
          <w:p w:rsidR="00FD7ACF" w:rsidRDefault="00FD7ACF">
            <w:pPr>
              <w:pStyle w:val="ConsPlusNormal"/>
              <w:jc w:val="center"/>
            </w:pPr>
            <w:r>
              <w:t>рублей/км</w:t>
            </w:r>
          </w:p>
        </w:tc>
        <w:tc>
          <w:tcPr>
            <w:tcW w:w="1445" w:type="dxa"/>
          </w:tcPr>
          <w:p w:rsidR="00FD7ACF" w:rsidRDefault="00637331">
            <w:pPr>
              <w:pStyle w:val="ConsPlusNormal"/>
            </w:pPr>
            <w:r>
              <w:t>0,00</w:t>
            </w:r>
          </w:p>
        </w:tc>
        <w:tc>
          <w:tcPr>
            <w:tcW w:w="1304" w:type="dxa"/>
          </w:tcPr>
          <w:p w:rsidR="00FD7ACF" w:rsidRDefault="00AC4330">
            <w:pPr>
              <w:pStyle w:val="ConsPlusNormal"/>
            </w:pPr>
            <w:r>
              <w:t>0,00</w:t>
            </w:r>
          </w:p>
        </w:tc>
      </w:tr>
      <w:tr w:rsidR="00FD7ACF">
        <w:tc>
          <w:tcPr>
            <w:tcW w:w="864" w:type="dxa"/>
          </w:tcPr>
          <w:p w:rsidR="00FD7ACF" w:rsidRDefault="0021499A">
            <w:pPr>
              <w:pStyle w:val="ConsPlusNormal"/>
              <w:jc w:val="center"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57175" cy="2476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FD7ACF" w:rsidRDefault="00FD7ACF">
            <w:pPr>
              <w:pStyle w:val="ConsPlusNormal"/>
            </w:pPr>
            <w:r>
              <w:t>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</w:t>
            </w:r>
          </w:p>
        </w:tc>
        <w:tc>
          <w:tcPr>
            <w:tcW w:w="1474" w:type="dxa"/>
          </w:tcPr>
          <w:p w:rsidR="00FD7ACF" w:rsidRDefault="00FD7ACF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</w:tcPr>
          <w:p w:rsidR="00FD7ACF" w:rsidRDefault="00637331">
            <w:pPr>
              <w:pStyle w:val="ConsPlusNormal"/>
            </w:pPr>
            <w:r>
              <w:t>4431,73</w:t>
            </w:r>
          </w:p>
        </w:tc>
        <w:tc>
          <w:tcPr>
            <w:tcW w:w="1304" w:type="dxa"/>
          </w:tcPr>
          <w:p w:rsidR="00FD7ACF" w:rsidRDefault="00AC4330">
            <w:pPr>
              <w:pStyle w:val="ConsPlusNormal"/>
            </w:pPr>
            <w:r>
              <w:t>4431,73</w:t>
            </w:r>
          </w:p>
        </w:tc>
      </w:tr>
      <w:tr w:rsidR="00FD7ACF">
        <w:tc>
          <w:tcPr>
            <w:tcW w:w="864" w:type="dxa"/>
          </w:tcPr>
          <w:p w:rsidR="00FD7ACF" w:rsidRDefault="0021499A">
            <w:pPr>
              <w:pStyle w:val="ConsPlusNormal"/>
              <w:jc w:val="center"/>
            </w:pPr>
            <w:r>
              <w:rPr>
                <w:noProof/>
                <w:position w:val="-14"/>
              </w:rPr>
              <w:lastRenderedPageBreak/>
              <w:drawing>
                <wp:inline distT="0" distB="0" distL="0" distR="0">
                  <wp:extent cx="24765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ACF">
              <w:t xml:space="preserve"> </w:t>
            </w:r>
            <w:hyperlink w:anchor="Par2109" w:tooltip="&lt;*&gt; Ставки платы _, _ и _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" w:history="1">
              <w:r w:rsidR="00FD7ACF"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FD7ACF" w:rsidRDefault="00FD7ACF">
            <w:pPr>
              <w:pStyle w:val="ConsPlusNormal"/>
            </w:pPr>
            <w:r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</w:t>
            </w:r>
            <w:hyperlink r:id="rId15" w:tooltip="Приказ ФСТ России от 11.09.2012 N 209-э/1 (ред. от 01.08.2014) &quot;Об утверждении Методических указаний по определению размера платы за технологическое присоединение к электрическим сетям&quot; (Зарегистрировано в Минюсте России 28.11.2012 N 25948){КонсультантПлюс}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474" w:type="dxa"/>
          </w:tcPr>
          <w:p w:rsidR="00FD7ACF" w:rsidRDefault="00FD7ACF">
            <w:pPr>
              <w:pStyle w:val="ConsPlusNormal"/>
              <w:jc w:val="center"/>
            </w:pPr>
            <w:r>
              <w:t>рублей/км</w:t>
            </w:r>
          </w:p>
        </w:tc>
        <w:tc>
          <w:tcPr>
            <w:tcW w:w="1445" w:type="dxa"/>
          </w:tcPr>
          <w:p w:rsidR="00FD7ACF" w:rsidRDefault="00B21A65">
            <w:pPr>
              <w:pStyle w:val="ConsPlusNormal"/>
            </w:pPr>
            <w:r>
              <w:t>71420,34</w:t>
            </w:r>
          </w:p>
          <w:p w:rsidR="00AC4330" w:rsidRDefault="00AC4330">
            <w:pPr>
              <w:pStyle w:val="ConsPlusNormal"/>
            </w:pPr>
            <w:r>
              <w:t>(0,3км)</w:t>
            </w:r>
          </w:p>
        </w:tc>
        <w:tc>
          <w:tcPr>
            <w:tcW w:w="1304" w:type="dxa"/>
          </w:tcPr>
          <w:p w:rsidR="00FD7ACF" w:rsidRDefault="00AC4330">
            <w:pPr>
              <w:pStyle w:val="ConsPlusNormal"/>
            </w:pPr>
            <w:r>
              <w:t>71420,34</w:t>
            </w:r>
          </w:p>
          <w:p w:rsidR="00AC4330" w:rsidRDefault="00AC4330">
            <w:pPr>
              <w:pStyle w:val="ConsPlusNormal"/>
            </w:pPr>
            <w:r>
              <w:t>(0,3км)</w:t>
            </w:r>
          </w:p>
        </w:tc>
      </w:tr>
      <w:tr w:rsidR="00FD7ACF">
        <w:tc>
          <w:tcPr>
            <w:tcW w:w="864" w:type="dxa"/>
          </w:tcPr>
          <w:p w:rsidR="00FD7ACF" w:rsidRDefault="0021499A">
            <w:pPr>
              <w:pStyle w:val="ConsPlusNormal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476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ACF">
              <w:t xml:space="preserve"> </w:t>
            </w:r>
            <w:hyperlink w:anchor="Par2109" w:tooltip="&lt;*&gt; Ставки платы _, _ и _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" w:history="1">
              <w:r w:rsidR="00FD7ACF"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FD7ACF" w:rsidRDefault="00FD7ACF">
            <w:pPr>
              <w:pStyle w:val="ConsPlusNormal"/>
            </w:pPr>
            <w:r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согласно </w:t>
            </w:r>
            <w:hyperlink r:id="rId17" w:tooltip="Приказ ФСТ России от 11.09.2012 N 209-э/1 (ред. от 01.08.2014) &quot;Об утверждении Методических указаний по определению размера платы за технологическое присоединение к электрическим сетям&quot; (Зарегистрировано в Минюсте России 28.11.2012 N 25948){КонсультантПлюс}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в расчете на 1 км линий электропередачи</w:t>
            </w:r>
          </w:p>
        </w:tc>
        <w:tc>
          <w:tcPr>
            <w:tcW w:w="1474" w:type="dxa"/>
          </w:tcPr>
          <w:p w:rsidR="00FD7ACF" w:rsidRDefault="00FD7ACF">
            <w:pPr>
              <w:pStyle w:val="ConsPlusNormal"/>
              <w:jc w:val="center"/>
            </w:pPr>
            <w:r>
              <w:t>рублей/км</w:t>
            </w:r>
          </w:p>
        </w:tc>
        <w:tc>
          <w:tcPr>
            <w:tcW w:w="1445" w:type="dxa"/>
          </w:tcPr>
          <w:p w:rsidR="00FD7ACF" w:rsidRDefault="00B21A65">
            <w:pPr>
              <w:pStyle w:val="ConsPlusNormal"/>
            </w:pPr>
            <w:r>
              <w:t>3418,70</w:t>
            </w:r>
          </w:p>
          <w:p w:rsidR="00AC4330" w:rsidRDefault="00AC4330">
            <w:pPr>
              <w:pStyle w:val="ConsPlusNormal"/>
            </w:pPr>
            <w:r>
              <w:t>(0,5км)</w:t>
            </w:r>
          </w:p>
        </w:tc>
        <w:tc>
          <w:tcPr>
            <w:tcW w:w="1304" w:type="dxa"/>
          </w:tcPr>
          <w:p w:rsidR="00FD7ACF" w:rsidRDefault="00AC4330">
            <w:pPr>
              <w:pStyle w:val="ConsPlusNormal"/>
            </w:pPr>
            <w:r>
              <w:t>3418,70</w:t>
            </w:r>
          </w:p>
          <w:p w:rsidR="00AC4330" w:rsidRDefault="00AC4330">
            <w:pPr>
              <w:pStyle w:val="ConsPlusNormal"/>
            </w:pPr>
            <w:r>
              <w:t>(0,5км)</w:t>
            </w:r>
          </w:p>
        </w:tc>
      </w:tr>
      <w:tr w:rsidR="00FD7ACF">
        <w:tc>
          <w:tcPr>
            <w:tcW w:w="864" w:type="dxa"/>
            <w:tcBorders>
              <w:bottom w:val="single" w:sz="4" w:space="0" w:color="auto"/>
            </w:tcBorders>
          </w:tcPr>
          <w:p w:rsidR="00FD7ACF" w:rsidRDefault="0021499A">
            <w:pPr>
              <w:pStyle w:val="ConsPlusNormal"/>
              <w:jc w:val="center"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7650" cy="247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7ACF">
              <w:t xml:space="preserve"> </w:t>
            </w:r>
            <w:hyperlink w:anchor="Par2109" w:tooltip="&lt;*&gt; Ставки платы _, _ и _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" w:history="1">
              <w:r w:rsidR="00FD7ACF"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FD7ACF" w:rsidRDefault="00FD7ACF">
            <w:pPr>
              <w:pStyle w:val="ConsPlusNormal"/>
            </w:pPr>
            <w:r>
              <w:t xml:space="preserve">Стандартизированная тарифная ставка на покрытие расходов сетевой организации на строительство подстанций согласно </w:t>
            </w:r>
            <w:hyperlink r:id="rId19" w:tooltip="Приказ ФСТ России от 11.09.2012 N 209-э/1 (ред. от 01.08.2014) &quot;Об утверждении Методических указаний по определению размера платы за технологическое присоединение к электрическим сетям&quot; (Зарегистрировано в Минюсте России 28.11.2012 N 25948){КонсультантПлюс}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методическим указаниям по определению размера платы за технологическое присоединение к электрическим сетям, утвержденным Федеральной службой по тарифам, на i-м уровне напряжения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FD7ACF" w:rsidRDefault="00FD7ACF">
            <w:pPr>
              <w:pStyle w:val="ConsPlusNormal"/>
              <w:jc w:val="center"/>
            </w:pPr>
            <w:r>
              <w:t>рублей/кВт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FD7ACF" w:rsidRPr="00B21A65" w:rsidRDefault="00B21A65">
            <w:pPr>
              <w:pStyle w:val="ConsPlusNormal"/>
            </w:pPr>
            <w:r>
              <w:t>2777,77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FD7ACF" w:rsidRDefault="00AC4330">
            <w:pPr>
              <w:pStyle w:val="ConsPlusNormal"/>
            </w:pPr>
            <w:r>
              <w:t>2777,77</w:t>
            </w:r>
          </w:p>
        </w:tc>
      </w:tr>
    </w:tbl>
    <w:p w:rsidR="00FD7ACF" w:rsidRDefault="00FD7ACF">
      <w:pPr>
        <w:pStyle w:val="ConsPlusNormal"/>
        <w:jc w:val="both"/>
      </w:pPr>
    </w:p>
    <w:p w:rsidR="00FD7ACF" w:rsidRDefault="00FD7ACF">
      <w:pPr>
        <w:pStyle w:val="ConsPlusNormal"/>
        <w:ind w:firstLine="540"/>
        <w:jc w:val="both"/>
      </w:pPr>
      <w:r>
        <w:t>--------------------------------</w:t>
      </w:r>
    </w:p>
    <w:p w:rsidR="00FD7ACF" w:rsidRDefault="00FD7ACF">
      <w:pPr>
        <w:pStyle w:val="ConsPlusNormal"/>
        <w:ind w:firstLine="540"/>
        <w:jc w:val="both"/>
      </w:pPr>
      <w:bookmarkStart w:id="3" w:name="Par2109"/>
      <w:bookmarkEnd w:id="3"/>
      <w:r>
        <w:t xml:space="preserve">&lt;*&gt; Ставки платы </w:t>
      </w:r>
      <w:r w:rsidR="0021499A">
        <w:rPr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</w:t>
      </w:r>
      <w:r w:rsidR="0021499A">
        <w:rPr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 w:rsidR="0021499A">
        <w:rPr>
          <w:noProof/>
          <w:position w:val="-14"/>
        </w:rPr>
        <w:drawing>
          <wp:inline distT="0" distB="0" distL="0" distR="0">
            <wp:extent cx="2476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 технологическое присоединение к электрическим сетям дифференцируются по виду используемого материала, способу выполнения работ, категориям потребителей, уровням напряжения и (или) объему присоединяемой максимальной мощности.</w:t>
      </w:r>
    </w:p>
    <w:p w:rsidR="00FD7ACF" w:rsidRDefault="00FD7ACF">
      <w:pPr>
        <w:pStyle w:val="ConsPlusNormal"/>
        <w:jc w:val="both"/>
      </w:pPr>
    </w:p>
    <w:p w:rsidR="00FD7ACF" w:rsidRDefault="00FD7ACF">
      <w:pPr>
        <w:pStyle w:val="ConsPlusNormal"/>
        <w:jc w:val="both"/>
      </w:pPr>
    </w:p>
    <w:p w:rsidR="00FD7ACF" w:rsidRDefault="00D249EC">
      <w:pPr>
        <w:pStyle w:val="ConsPlusNormal"/>
        <w:jc w:val="both"/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 xml:space="preserve">Директор </w:t>
      </w:r>
    </w:p>
    <w:p w:rsidR="00D249EC" w:rsidRPr="00D249EC" w:rsidRDefault="00D249E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ООО «ПКЦ «Промжелдортранс»                        Дроздов О.В.                   </w:t>
      </w:r>
    </w:p>
    <w:p w:rsidR="00FD7ACF" w:rsidRDefault="00FD7ACF">
      <w:pPr>
        <w:pStyle w:val="ConsPlusNormal"/>
        <w:jc w:val="both"/>
      </w:pPr>
    </w:p>
    <w:p w:rsidR="00FD7ACF" w:rsidRDefault="00FD7ACF">
      <w:pPr>
        <w:pStyle w:val="ConsPlusNormal"/>
        <w:jc w:val="both"/>
      </w:pPr>
    </w:p>
    <w:p w:rsidR="00FD7ACF" w:rsidRDefault="00FD7ACF">
      <w:pPr>
        <w:pStyle w:val="ConsPlusNormal"/>
      </w:pPr>
    </w:p>
    <w:p w:rsidR="00FD7ACF" w:rsidRDefault="00FD7A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D7ACF" w:rsidSect="005851B5">
      <w:headerReference w:type="default" r:id="rId20"/>
      <w:footerReference w:type="default" r:id="rId21"/>
      <w:pgSz w:w="11906" w:h="16838"/>
      <w:pgMar w:top="539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FE" w:rsidRDefault="00D868FE">
      <w:pPr>
        <w:spacing w:after="0" w:line="240" w:lineRule="auto"/>
      </w:pPr>
      <w:r>
        <w:separator/>
      </w:r>
    </w:p>
  </w:endnote>
  <w:endnote w:type="continuationSeparator" w:id="0">
    <w:p w:rsidR="00D868FE" w:rsidRDefault="00D8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CF" w:rsidRDefault="00FD7A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D7ACF" w:rsidRDefault="00FD7A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FE" w:rsidRDefault="00D868FE">
      <w:pPr>
        <w:spacing w:after="0" w:line="240" w:lineRule="auto"/>
      </w:pPr>
      <w:r>
        <w:separator/>
      </w:r>
    </w:p>
  </w:footnote>
  <w:footnote w:type="continuationSeparator" w:id="0">
    <w:p w:rsidR="00D868FE" w:rsidRDefault="00D8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CF" w:rsidRDefault="00FD7A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D7ACF" w:rsidRDefault="00FD7AC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B3"/>
    <w:rsid w:val="0004561F"/>
    <w:rsid w:val="000A1711"/>
    <w:rsid w:val="0021499A"/>
    <w:rsid w:val="005851B5"/>
    <w:rsid w:val="00637331"/>
    <w:rsid w:val="007B51B3"/>
    <w:rsid w:val="00912C2E"/>
    <w:rsid w:val="00AC4330"/>
    <w:rsid w:val="00B21A65"/>
    <w:rsid w:val="00D249EC"/>
    <w:rsid w:val="00D868FE"/>
    <w:rsid w:val="00DB2FD6"/>
    <w:rsid w:val="00FD1A8C"/>
    <w:rsid w:val="00FD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331F962C-2CE4-4F29-8870-F714E7D3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12C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C2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C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C2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2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2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7E33D812A3B1FD816861995B7AC3B2C502FC90BFBC3FA5A403EF1E1F3DAFDF15058720808DFA3DI6HAF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4F7E33D812A3B1FD816861995B7AC3B2C502FC90BFBC3FA5A403EF1E1F3DAFDF15058720808DFA3DI6H4F" TargetMode="External"/><Relationship Id="rId12" Type="http://schemas.openxmlformats.org/officeDocument/2006/relationships/image" Target="media/image4.wmf"/><Relationship Id="rId17" Type="http://schemas.openxmlformats.org/officeDocument/2006/relationships/hyperlink" Target="consultantplus://offline/ref=4F7E33D812A3B1FD816861995B7AC3B2C502FC90BFBC3FA5A403EF1E1F3DAFDF1505872088I8H5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F7E33D812A3B1FD816861995B7AC3B2C502FC90BFBC3FA5A403EF1E1F3DAFDF1505872088I8H5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4F7E33D812A3B1FD816861995B7AC3B2C502FC90BFBC3FA5A403EF1E1F3DAFDF1505872088I8H5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F7E33D812A3B1FD816861995B7AC3B2C502FC90BFBC3FA5A403EF1E1F3DAFDF15058720808DFA3DI6HBF" TargetMode="Externa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1127</Words>
  <Characters>6430</Characters>
  <Application>Microsoft Office Word</Application>
  <DocSecurity>2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21.01.2004 N 24(ред. от 17.05.2016)"Об утверждении стандартов раскрытия информации субъектами оптового и розничных рынков электрической энергии"</vt:lpstr>
    </vt:vector>
  </TitlesOfParts>
  <Company>КонсультантПлюс Версия 4016.00.12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21.01.2004 N 24(ред. от 17.05.2016)"Об утверждении стандартов раскрытия информации субъектами оптового и розничных рынков электрической энергии"</dc:title>
  <dc:subject/>
  <dc:creator>MobilM</dc:creator>
  <cp:keywords/>
  <dc:description/>
  <cp:lastModifiedBy>MobilM</cp:lastModifiedBy>
  <cp:revision>2</cp:revision>
  <cp:lastPrinted>2016-10-19T05:48:00Z</cp:lastPrinted>
  <dcterms:created xsi:type="dcterms:W3CDTF">2016-10-25T11:02:00Z</dcterms:created>
  <dcterms:modified xsi:type="dcterms:W3CDTF">2016-10-25T11:02:00Z</dcterms:modified>
</cp:coreProperties>
</file>